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84062" w14:textId="77777777" w:rsidR="00790B59" w:rsidRPr="00AB78F8" w:rsidRDefault="00790B59" w:rsidP="00790B59">
      <w:pPr>
        <w:rPr>
          <w:b/>
          <w:color w:val="000000" w:themeColor="text1"/>
          <w:sz w:val="36"/>
          <w:szCs w:val="36"/>
        </w:rPr>
      </w:pPr>
      <w:proofErr w:type="gramStart"/>
      <w:r>
        <w:rPr>
          <w:b/>
          <w:color w:val="000000" w:themeColor="text1"/>
          <w:sz w:val="36"/>
          <w:szCs w:val="36"/>
        </w:rPr>
        <w:t>BYE-LAWS</w:t>
      </w:r>
      <w:proofErr w:type="gramEnd"/>
    </w:p>
    <w:p w14:paraId="72BA9B48" w14:textId="77777777" w:rsidR="00790B59" w:rsidRDefault="00790B59" w:rsidP="00790B59">
      <w:pPr>
        <w:rPr>
          <w:b/>
          <w:color w:val="000000" w:themeColor="text1"/>
        </w:rPr>
      </w:pPr>
    </w:p>
    <w:p w14:paraId="7BE41562" w14:textId="2C3A1EC2"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 xml:space="preserve">DRESS ON COURTS </w:t>
      </w:r>
      <w:bookmarkStart w:id="0" w:name="_GoBack"/>
      <w:bookmarkEnd w:id="0"/>
      <w:r w:rsidRPr="00790B59">
        <w:rPr>
          <w:color w:val="000000" w:themeColor="text1"/>
          <w:sz w:val="20"/>
          <w:szCs w:val="20"/>
        </w:rPr>
        <w:t>During the tennis season, 1</w:t>
      </w:r>
      <w:r w:rsidRPr="00790B59">
        <w:rPr>
          <w:color w:val="000000" w:themeColor="text1"/>
          <w:sz w:val="20"/>
          <w:szCs w:val="20"/>
          <w:vertAlign w:val="superscript"/>
        </w:rPr>
        <w:t>st</w:t>
      </w:r>
      <w:r w:rsidRPr="00790B59">
        <w:rPr>
          <w:color w:val="000000" w:themeColor="text1"/>
          <w:sz w:val="20"/>
          <w:szCs w:val="20"/>
        </w:rPr>
        <w:t xml:space="preserve"> April to 30</w:t>
      </w:r>
      <w:r w:rsidRPr="00790B59">
        <w:rPr>
          <w:color w:val="000000" w:themeColor="text1"/>
          <w:sz w:val="20"/>
          <w:szCs w:val="20"/>
          <w:vertAlign w:val="superscript"/>
        </w:rPr>
        <w:t>th</w:t>
      </w:r>
      <w:r w:rsidRPr="00790B59">
        <w:rPr>
          <w:color w:val="000000" w:themeColor="text1"/>
          <w:sz w:val="20"/>
          <w:szCs w:val="20"/>
        </w:rPr>
        <w:t xml:space="preserve"> September, recognized tennis wear shall be worn.</w:t>
      </w:r>
      <w:r w:rsidRPr="00790B59">
        <w:rPr>
          <w:color w:val="FF0000"/>
          <w:sz w:val="20"/>
          <w:szCs w:val="20"/>
        </w:rPr>
        <w:t xml:space="preserve"> </w:t>
      </w:r>
      <w:r w:rsidRPr="00790B59">
        <w:rPr>
          <w:color w:val="FF0000"/>
          <w:sz w:val="20"/>
          <w:szCs w:val="20"/>
        </w:rPr>
        <w:br/>
      </w:r>
    </w:p>
    <w:p w14:paraId="78155718"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 xml:space="preserve">FITNESS OF COURTS FOR PLAY </w:t>
      </w:r>
      <w:r w:rsidRPr="00790B59">
        <w:rPr>
          <w:color w:val="000000" w:themeColor="text1"/>
          <w:sz w:val="20"/>
          <w:szCs w:val="20"/>
        </w:rPr>
        <w:t>The decision as to the fitness of the courts for play shall rest with any available members of the General Committee or with the Team Captains.</w:t>
      </w:r>
      <w:r w:rsidRPr="00790B59">
        <w:rPr>
          <w:color w:val="000000" w:themeColor="text1"/>
          <w:sz w:val="20"/>
          <w:szCs w:val="20"/>
        </w:rPr>
        <w:br/>
      </w:r>
    </w:p>
    <w:p w14:paraId="65BB35B8"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 xml:space="preserve">SET NIGHTS AND MATCH PRACTICE </w:t>
      </w:r>
      <w:r w:rsidRPr="00790B59">
        <w:rPr>
          <w:color w:val="000000" w:themeColor="text1"/>
          <w:sz w:val="20"/>
          <w:szCs w:val="20"/>
        </w:rPr>
        <w:t xml:space="preserve">Wednesday evening is social tennis when members may make up their own sets. If members are waiting to play, sets much not exceed 12 games. If you wish to play on a Wednesday evening, it is advisable to pre-arrange a set, particularly as the teams may have match practice on this night and, if you arrive on your own, you may find no one available to partner you. </w:t>
      </w:r>
      <w:r w:rsidRPr="00790B59">
        <w:rPr>
          <w:color w:val="000000" w:themeColor="text1"/>
          <w:sz w:val="20"/>
          <w:szCs w:val="20"/>
        </w:rPr>
        <w:br/>
      </w:r>
    </w:p>
    <w:p w14:paraId="5A08B360"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REFRESHMENTS</w:t>
      </w:r>
      <w:r w:rsidRPr="00790B59">
        <w:rPr>
          <w:color w:val="000000" w:themeColor="text1"/>
          <w:sz w:val="20"/>
          <w:szCs w:val="20"/>
        </w:rPr>
        <w:t xml:space="preserve"> Provisions for making tea and coffee are available in the Clubhouse kitchen free of charge. We advise that you bring your own milk if required. </w:t>
      </w:r>
      <w:r w:rsidRPr="00790B59">
        <w:rPr>
          <w:color w:val="000000" w:themeColor="text1"/>
          <w:sz w:val="20"/>
          <w:szCs w:val="20"/>
        </w:rPr>
        <w:br/>
      </w:r>
    </w:p>
    <w:p w14:paraId="1AD65A6B"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 xml:space="preserve">TENNIS BALLS </w:t>
      </w:r>
      <w:r w:rsidRPr="00790B59">
        <w:rPr>
          <w:color w:val="000000" w:themeColor="text1"/>
          <w:sz w:val="20"/>
          <w:szCs w:val="20"/>
        </w:rPr>
        <w:t xml:space="preserve">These are provided by the Club and members are responsible for returning any balls used back to the </w:t>
      </w:r>
      <w:proofErr w:type="gramStart"/>
      <w:r w:rsidRPr="00790B59">
        <w:rPr>
          <w:color w:val="000000" w:themeColor="text1"/>
          <w:sz w:val="20"/>
          <w:szCs w:val="20"/>
        </w:rPr>
        <w:t>Club-house</w:t>
      </w:r>
      <w:proofErr w:type="gramEnd"/>
      <w:r w:rsidRPr="00790B59">
        <w:rPr>
          <w:color w:val="000000" w:themeColor="text1"/>
          <w:sz w:val="20"/>
          <w:szCs w:val="20"/>
        </w:rPr>
        <w:t xml:space="preserve">.  </w:t>
      </w:r>
      <w:r w:rsidRPr="00790B59">
        <w:rPr>
          <w:color w:val="000000" w:themeColor="text1"/>
          <w:sz w:val="20"/>
          <w:szCs w:val="20"/>
        </w:rPr>
        <w:br/>
      </w:r>
    </w:p>
    <w:p w14:paraId="2C578DF8"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KEYS/CODE</w:t>
      </w:r>
      <w:r w:rsidRPr="00790B59">
        <w:rPr>
          <w:color w:val="000000" w:themeColor="text1"/>
          <w:sz w:val="20"/>
          <w:szCs w:val="20"/>
        </w:rPr>
        <w:t xml:space="preserve"> A key to open the entrance gate and a code for the Pavilion may be obtained from the Treasurer. These are only issues to </w:t>
      </w:r>
      <w:proofErr w:type="gramStart"/>
      <w:r w:rsidRPr="00790B59">
        <w:rPr>
          <w:color w:val="000000" w:themeColor="text1"/>
          <w:sz w:val="20"/>
          <w:szCs w:val="20"/>
        </w:rPr>
        <w:t>members</w:t>
      </w:r>
      <w:proofErr w:type="gramEnd"/>
      <w:r w:rsidRPr="00790B59">
        <w:rPr>
          <w:color w:val="000000" w:themeColor="text1"/>
          <w:sz w:val="20"/>
          <w:szCs w:val="20"/>
        </w:rPr>
        <w:t xml:space="preserve"> aged 16 or over. </w:t>
      </w:r>
      <w:r w:rsidRPr="00790B59">
        <w:rPr>
          <w:color w:val="000000" w:themeColor="text1"/>
          <w:sz w:val="20"/>
          <w:szCs w:val="20"/>
        </w:rPr>
        <w:br/>
      </w:r>
    </w:p>
    <w:p w14:paraId="35EE276E"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PAVILION</w:t>
      </w:r>
      <w:r w:rsidRPr="00790B59">
        <w:rPr>
          <w:color w:val="000000" w:themeColor="text1"/>
          <w:sz w:val="20"/>
          <w:szCs w:val="20"/>
        </w:rPr>
        <w:t xml:space="preserve"> The Pavilion will be open during the main social tennis times, during the April to September main tennis season.</w:t>
      </w:r>
      <w:r w:rsidRPr="00790B59">
        <w:rPr>
          <w:color w:val="000000" w:themeColor="text1"/>
          <w:sz w:val="20"/>
          <w:szCs w:val="20"/>
        </w:rPr>
        <w:br/>
      </w:r>
    </w:p>
    <w:p w14:paraId="0C6B739E"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VISITORS’ FEES</w:t>
      </w:r>
      <w:r w:rsidRPr="00790B59">
        <w:rPr>
          <w:color w:val="000000" w:themeColor="text1"/>
          <w:sz w:val="20"/>
          <w:szCs w:val="20"/>
        </w:rPr>
        <w:t xml:space="preserve"> Payment of visitors’ fees (£5.00) may be put into the Post Box in the </w:t>
      </w:r>
      <w:proofErr w:type="gramStart"/>
      <w:r w:rsidRPr="00790B59">
        <w:rPr>
          <w:color w:val="000000" w:themeColor="text1"/>
          <w:sz w:val="20"/>
          <w:szCs w:val="20"/>
        </w:rPr>
        <w:t>Club-house</w:t>
      </w:r>
      <w:proofErr w:type="gramEnd"/>
      <w:r w:rsidRPr="00790B59">
        <w:rPr>
          <w:color w:val="000000" w:themeColor="text1"/>
          <w:sz w:val="20"/>
          <w:szCs w:val="20"/>
        </w:rPr>
        <w:t>. Visitors’ details to be entered into the Visitors’ Book.</w:t>
      </w:r>
      <w:r w:rsidRPr="00790B59">
        <w:rPr>
          <w:color w:val="000000" w:themeColor="text1"/>
          <w:sz w:val="20"/>
          <w:szCs w:val="20"/>
        </w:rPr>
        <w:br/>
      </w:r>
    </w:p>
    <w:p w14:paraId="113F20E9"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DOGS</w:t>
      </w:r>
      <w:r w:rsidRPr="00790B59">
        <w:rPr>
          <w:color w:val="000000" w:themeColor="text1"/>
          <w:sz w:val="20"/>
          <w:szCs w:val="20"/>
        </w:rPr>
        <w:t xml:space="preserve"> </w:t>
      </w:r>
      <w:proofErr w:type="spellStart"/>
      <w:r w:rsidRPr="00790B59">
        <w:rPr>
          <w:color w:val="000000" w:themeColor="text1"/>
          <w:sz w:val="20"/>
          <w:szCs w:val="20"/>
        </w:rPr>
        <w:t>Dogs</w:t>
      </w:r>
      <w:proofErr w:type="spellEnd"/>
      <w:r w:rsidRPr="00790B59">
        <w:rPr>
          <w:color w:val="000000" w:themeColor="text1"/>
          <w:sz w:val="20"/>
          <w:szCs w:val="20"/>
        </w:rPr>
        <w:t xml:space="preserve"> shall not be admitted to the Club premises.</w:t>
      </w:r>
      <w:r w:rsidRPr="00790B59">
        <w:rPr>
          <w:color w:val="000000" w:themeColor="text1"/>
          <w:sz w:val="20"/>
          <w:szCs w:val="20"/>
        </w:rPr>
        <w:br/>
      </w:r>
    </w:p>
    <w:p w14:paraId="3DDE3A13"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PLAY</w:t>
      </w:r>
      <w:r w:rsidRPr="00790B59">
        <w:rPr>
          <w:color w:val="000000" w:themeColor="text1"/>
          <w:sz w:val="20"/>
          <w:szCs w:val="20"/>
        </w:rPr>
        <w:t xml:space="preserve"> Please consult the noticeboard. This will indicate which courts are available for club play, matches and juniors. </w:t>
      </w:r>
      <w:r w:rsidRPr="00790B59">
        <w:rPr>
          <w:color w:val="000000" w:themeColor="text1"/>
          <w:sz w:val="20"/>
          <w:szCs w:val="20"/>
        </w:rPr>
        <w:br/>
      </w:r>
    </w:p>
    <w:p w14:paraId="1166C3EC"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JUNIOR VISITORS</w:t>
      </w:r>
      <w:r w:rsidRPr="00790B59">
        <w:rPr>
          <w:color w:val="000000" w:themeColor="text1"/>
          <w:sz w:val="20"/>
          <w:szCs w:val="20"/>
        </w:rPr>
        <w:t xml:space="preserve"> Each full member may introduce a junior visitor, on payment of the appropriate fee (£5.00 – enter details in the visitor’s book) and provided such introduction occurs not more than five times during the season. </w:t>
      </w:r>
      <w:r w:rsidRPr="00790B59">
        <w:rPr>
          <w:color w:val="000000" w:themeColor="text1"/>
          <w:sz w:val="20"/>
          <w:szCs w:val="20"/>
        </w:rPr>
        <w:br/>
      </w:r>
    </w:p>
    <w:p w14:paraId="2E76E01F" w14:textId="77777777" w:rsidR="00790B59" w:rsidRPr="00790B59" w:rsidRDefault="00790B59" w:rsidP="00790B59">
      <w:pPr>
        <w:pStyle w:val="ListParagraph"/>
        <w:numPr>
          <w:ilvl w:val="0"/>
          <w:numId w:val="1"/>
        </w:numPr>
        <w:rPr>
          <w:b/>
          <w:color w:val="000000" w:themeColor="text1"/>
          <w:sz w:val="20"/>
          <w:szCs w:val="20"/>
        </w:rPr>
      </w:pPr>
      <w:r w:rsidRPr="00790B59">
        <w:rPr>
          <w:b/>
          <w:color w:val="000000" w:themeColor="text1"/>
          <w:sz w:val="20"/>
          <w:szCs w:val="20"/>
        </w:rPr>
        <w:t>HOME MATCH FIXTURES</w:t>
      </w:r>
      <w:r w:rsidRPr="00790B59">
        <w:rPr>
          <w:color w:val="000000" w:themeColor="text1"/>
          <w:sz w:val="20"/>
          <w:szCs w:val="20"/>
        </w:rPr>
        <w:t xml:space="preserve"> During the playing of home match fixtures (see noticeboard), </w:t>
      </w:r>
      <w:proofErr w:type="gramStart"/>
      <w:r w:rsidRPr="00790B59">
        <w:rPr>
          <w:color w:val="000000" w:themeColor="text1"/>
          <w:sz w:val="20"/>
          <w:szCs w:val="20"/>
        </w:rPr>
        <w:t>Senior</w:t>
      </w:r>
      <w:proofErr w:type="gramEnd"/>
      <w:r w:rsidRPr="00790B59">
        <w:rPr>
          <w:color w:val="000000" w:themeColor="text1"/>
          <w:sz w:val="20"/>
          <w:szCs w:val="20"/>
        </w:rPr>
        <w:t xml:space="preserve"> club play may take place on any free courts, provided that match play is not disturbed or interrupted. Junior members may not use any free courts during the playing of home match fixtures. </w:t>
      </w:r>
      <w:r w:rsidRPr="00790B59">
        <w:rPr>
          <w:color w:val="000000" w:themeColor="text1"/>
          <w:sz w:val="20"/>
          <w:szCs w:val="20"/>
        </w:rPr>
        <w:br/>
      </w:r>
    </w:p>
    <w:p w14:paraId="2180BF42" w14:textId="77777777" w:rsidR="00790B59" w:rsidRPr="00E665D1" w:rsidRDefault="00790B59" w:rsidP="00790B59">
      <w:pPr>
        <w:pStyle w:val="ListParagraph"/>
        <w:numPr>
          <w:ilvl w:val="0"/>
          <w:numId w:val="1"/>
        </w:numPr>
        <w:rPr>
          <w:b/>
          <w:color w:val="000000" w:themeColor="text1"/>
          <w:sz w:val="22"/>
          <w:szCs w:val="22"/>
        </w:rPr>
      </w:pPr>
      <w:r w:rsidRPr="00790B59">
        <w:rPr>
          <w:b/>
          <w:color w:val="000000" w:themeColor="text1"/>
          <w:sz w:val="20"/>
          <w:szCs w:val="20"/>
        </w:rPr>
        <w:t xml:space="preserve">JUNIORS IN CLUBHOUSE AND GROUNDS </w:t>
      </w:r>
      <w:r w:rsidRPr="00790B59">
        <w:rPr>
          <w:color w:val="000000" w:themeColor="text1"/>
          <w:sz w:val="20"/>
          <w:szCs w:val="20"/>
        </w:rPr>
        <w:t xml:space="preserve">Juniors should attend the Club for playing purposes only or in order to watch specific matches. </w:t>
      </w:r>
      <w:proofErr w:type="gramStart"/>
      <w:r w:rsidRPr="00790B59">
        <w:rPr>
          <w:color w:val="000000" w:themeColor="text1"/>
          <w:sz w:val="20"/>
          <w:szCs w:val="20"/>
        </w:rPr>
        <w:t>Juniors under the age of 12 must be supervised by an adult member</w:t>
      </w:r>
      <w:proofErr w:type="gramEnd"/>
      <w:r w:rsidRPr="00790B59">
        <w:rPr>
          <w:color w:val="000000" w:themeColor="text1"/>
          <w:sz w:val="20"/>
          <w:szCs w:val="20"/>
        </w:rPr>
        <w:t xml:space="preserve">. All </w:t>
      </w:r>
      <w:proofErr w:type="gramStart"/>
      <w:r w:rsidRPr="00790B59">
        <w:rPr>
          <w:color w:val="000000" w:themeColor="text1"/>
          <w:sz w:val="20"/>
          <w:szCs w:val="20"/>
        </w:rPr>
        <w:t>Juniors</w:t>
      </w:r>
      <w:proofErr w:type="gramEnd"/>
      <w:r w:rsidRPr="00790B59">
        <w:rPr>
          <w:color w:val="000000" w:themeColor="text1"/>
          <w:sz w:val="20"/>
          <w:szCs w:val="20"/>
        </w:rPr>
        <w:t xml:space="preserve"> are liable to the Club Rules and Bye-Laws and should be respectful of other members and our residential </w:t>
      </w:r>
      <w:proofErr w:type="spellStart"/>
      <w:r w:rsidRPr="00790B59">
        <w:rPr>
          <w:color w:val="000000" w:themeColor="text1"/>
          <w:sz w:val="20"/>
          <w:szCs w:val="20"/>
        </w:rPr>
        <w:t>neighbours</w:t>
      </w:r>
      <w:proofErr w:type="spellEnd"/>
      <w:r w:rsidRPr="00790B59">
        <w:rPr>
          <w:color w:val="000000" w:themeColor="text1"/>
          <w:sz w:val="20"/>
          <w:szCs w:val="20"/>
        </w:rPr>
        <w:t xml:space="preserve">. </w:t>
      </w:r>
      <w:r>
        <w:rPr>
          <w:color w:val="000000" w:themeColor="text1"/>
          <w:sz w:val="22"/>
          <w:szCs w:val="22"/>
        </w:rPr>
        <w:br/>
      </w:r>
    </w:p>
    <w:p w14:paraId="74687C3F" w14:textId="075B6DC6" w:rsidR="00265570" w:rsidRPr="00790B59" w:rsidRDefault="00265570" w:rsidP="00790B59"/>
    <w:sectPr w:rsidR="00265570" w:rsidRPr="00790B59" w:rsidSect="0079248F">
      <w:headerReference w:type="even" r:id="rId9"/>
      <w:headerReference w:type="default" r:id="rId10"/>
      <w:footerReference w:type="even" r:id="rId11"/>
      <w:footerReference w:type="default" r:id="rId12"/>
      <w:pgSz w:w="11900" w:h="16840"/>
      <w:pgMar w:top="709" w:right="1127" w:bottom="568" w:left="1134"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C32AB" w14:textId="77777777" w:rsidR="00A0245B" w:rsidRDefault="00A0245B" w:rsidP="002D2C6A">
      <w:r>
        <w:separator/>
      </w:r>
    </w:p>
  </w:endnote>
  <w:endnote w:type="continuationSeparator" w:id="0">
    <w:p w14:paraId="1000FE19" w14:textId="77777777" w:rsidR="00A0245B" w:rsidRDefault="00A0245B" w:rsidP="002D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3B3CE" w14:textId="77777777" w:rsidR="00A0245B" w:rsidRDefault="00A0245B" w:rsidP="00D2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F294E" w14:textId="54B81757" w:rsidR="00A0245B" w:rsidRDefault="00790B59" w:rsidP="002D2C6A">
    <w:pPr>
      <w:pStyle w:val="Footer"/>
      <w:ind w:right="360"/>
    </w:pPr>
    <w:sdt>
      <w:sdtPr>
        <w:id w:val="969400743"/>
        <w:placeholder>
          <w:docPart w:val="3758688542C34843BB1852593D1CB801"/>
        </w:placeholder>
        <w:temporary/>
        <w:showingPlcHdr/>
      </w:sdtPr>
      <w:sdtEndPr/>
      <w:sdtContent>
        <w:r w:rsidR="00A0245B">
          <w:t>[Type text]</w:t>
        </w:r>
      </w:sdtContent>
    </w:sdt>
    <w:r w:rsidR="00A0245B">
      <w:ptab w:relativeTo="margin" w:alignment="center" w:leader="none"/>
    </w:r>
    <w:sdt>
      <w:sdtPr>
        <w:id w:val="969400748"/>
        <w:placeholder>
          <w:docPart w:val="E88A6AEF8BABAB4C9E28BD5EC5811D2E"/>
        </w:placeholder>
        <w:temporary/>
        <w:showingPlcHdr/>
      </w:sdtPr>
      <w:sdtEndPr/>
      <w:sdtContent>
        <w:r w:rsidR="00A0245B">
          <w:t>[Type text]</w:t>
        </w:r>
      </w:sdtContent>
    </w:sdt>
    <w:r w:rsidR="00A0245B">
      <w:ptab w:relativeTo="margin" w:alignment="right" w:leader="none"/>
    </w:r>
    <w:sdt>
      <w:sdtPr>
        <w:id w:val="969400753"/>
        <w:placeholder>
          <w:docPart w:val="803F772D2DB05F4A9D0CABA224739C38"/>
        </w:placeholder>
        <w:temporary/>
        <w:showingPlcHdr/>
      </w:sdtPr>
      <w:sdtEndPr/>
      <w:sdtContent>
        <w:r w:rsidR="00A0245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F421" w14:textId="77777777" w:rsidR="00A0245B" w:rsidRDefault="00A0245B" w:rsidP="00D24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B59">
      <w:rPr>
        <w:rStyle w:val="PageNumber"/>
        <w:noProof/>
      </w:rPr>
      <w:t>1</w:t>
    </w:r>
    <w:r>
      <w:rPr>
        <w:rStyle w:val="PageNumber"/>
      </w:rPr>
      <w:fldChar w:fldCharType="end"/>
    </w:r>
  </w:p>
  <w:p w14:paraId="74869B76" w14:textId="60303E00" w:rsidR="00A0245B" w:rsidRDefault="00A0245B" w:rsidP="002D2C6A">
    <w:pPr>
      <w:pStyle w:val="Footer"/>
      <w:ind w:right="360"/>
    </w:pPr>
    <w:r>
      <w:ptab w:relativeTo="margin" w:alignment="right" w:leader="none"/>
    </w:r>
    <w: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D606" w14:textId="77777777" w:rsidR="00A0245B" w:rsidRDefault="00A0245B" w:rsidP="002D2C6A">
      <w:r>
        <w:separator/>
      </w:r>
    </w:p>
  </w:footnote>
  <w:footnote w:type="continuationSeparator" w:id="0">
    <w:p w14:paraId="364EB437" w14:textId="77777777" w:rsidR="00A0245B" w:rsidRDefault="00A0245B" w:rsidP="002D2C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A66D" w14:textId="77777777" w:rsidR="0079248F" w:rsidRDefault="0079248F">
    <w:pPr>
      <w:pStyle w:val="Header"/>
    </w:pPr>
    <w:sdt>
      <w:sdtPr>
        <w:id w:val="171999623"/>
        <w:placeholder>
          <w:docPart w:val="289EC80153D94544A7797069712C59D4"/>
        </w:placeholder>
        <w:temporary/>
        <w:showingPlcHdr/>
      </w:sdtPr>
      <w:sdtContent>
        <w:r>
          <w:t>[Type text]</w:t>
        </w:r>
      </w:sdtContent>
    </w:sdt>
    <w:r>
      <w:ptab w:relativeTo="margin" w:alignment="center" w:leader="none"/>
    </w:r>
    <w:sdt>
      <w:sdtPr>
        <w:id w:val="171999624"/>
        <w:placeholder>
          <w:docPart w:val="89BB71E6C0638044BAF5AEA660A27E95"/>
        </w:placeholder>
        <w:temporary/>
        <w:showingPlcHdr/>
      </w:sdtPr>
      <w:sdtContent>
        <w:r>
          <w:t>[Type text]</w:t>
        </w:r>
      </w:sdtContent>
    </w:sdt>
    <w:r>
      <w:ptab w:relativeTo="margin" w:alignment="right" w:leader="none"/>
    </w:r>
    <w:sdt>
      <w:sdtPr>
        <w:id w:val="171999625"/>
        <w:placeholder>
          <w:docPart w:val="6DFC151AD2BEB64992040D99D499EA8C"/>
        </w:placeholder>
        <w:temporary/>
        <w:showingPlcHdr/>
      </w:sdtPr>
      <w:sdtContent>
        <w:r>
          <w:t>[Type text]</w:t>
        </w:r>
      </w:sdtContent>
    </w:sdt>
  </w:p>
  <w:p w14:paraId="335C14A1" w14:textId="77777777" w:rsidR="0079248F" w:rsidRDefault="0079248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F30BA" w14:textId="2BF2B982" w:rsidR="0079248F" w:rsidRDefault="0079248F" w:rsidP="0079248F">
    <w:pPr>
      <w:pStyle w:val="Header"/>
      <w:tabs>
        <w:tab w:val="clear" w:pos="8640"/>
        <w:tab w:val="right" w:pos="9498"/>
      </w:tabs>
      <w:rPr>
        <w:color w:val="000000" w:themeColor="text1"/>
        <w:sz w:val="40"/>
        <w:szCs w:val="40"/>
      </w:rPr>
    </w:pPr>
    <w:r w:rsidRPr="0079248F">
      <w:rPr>
        <w:noProof/>
      </w:rPr>
      <w:t xml:space="preserve"> </w:t>
    </w:r>
    <w:r>
      <w:rPr>
        <w:noProof/>
      </w:rPr>
      <w:drawing>
        <wp:inline distT="0" distB="0" distL="0" distR="0" wp14:anchorId="56E9CBD7" wp14:editId="35E3F608">
          <wp:extent cx="862550" cy="862550"/>
          <wp:effectExtent l="0" t="0" r="1270" b="1270"/>
          <wp:docPr id="2" name="Picture 2" descr="Macintosh HD:Users:rachelvigers:Downloads:HB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chelvigers:Downloads:HB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576" cy="863576"/>
                  </a:xfrm>
                  <a:prstGeom prst="rect">
                    <a:avLst/>
                  </a:prstGeom>
                  <a:noFill/>
                  <a:ln>
                    <a:noFill/>
                  </a:ln>
                </pic:spPr>
              </pic:pic>
            </a:graphicData>
          </a:graphic>
        </wp:inline>
      </w:drawing>
    </w:r>
    <w:r>
      <w:rPr>
        <w:noProof/>
      </w:rPr>
      <w:tab/>
    </w:r>
    <w:r>
      <w:rPr>
        <w:noProof/>
      </w:rPr>
      <w:tab/>
    </w:r>
    <w:r w:rsidRPr="0079248F">
      <w:rPr>
        <w:sz w:val="40"/>
        <w:szCs w:val="40"/>
      </w:rPr>
      <w:t>H</w:t>
    </w:r>
    <w:r w:rsidRPr="0079248F">
      <w:rPr>
        <w:color w:val="000000" w:themeColor="text1"/>
        <w:sz w:val="40"/>
        <w:szCs w:val="40"/>
      </w:rPr>
      <w:t>ale Barns Tennis Club</w:t>
    </w:r>
  </w:p>
  <w:p w14:paraId="02865729" w14:textId="0AE05421" w:rsidR="0079248F" w:rsidRPr="0079248F" w:rsidRDefault="0079248F" w:rsidP="0079248F">
    <w:pPr>
      <w:jc w:val="right"/>
      <w:rPr>
        <w:color w:val="000000" w:themeColor="text1"/>
        <w:sz w:val="20"/>
        <w:szCs w:val="20"/>
      </w:rPr>
    </w:pPr>
    <w:r w:rsidRPr="00AB78F8">
      <w:rPr>
        <w:color w:val="000000" w:themeColor="text1"/>
        <w:sz w:val="20"/>
        <w:szCs w:val="20"/>
      </w:rPr>
      <w:t>The Pavilion, Chapel Lan</w:t>
    </w:r>
    <w:r>
      <w:rPr>
        <w:color w:val="000000" w:themeColor="text1"/>
        <w:sz w:val="20"/>
        <w:szCs w:val="20"/>
      </w:rPr>
      <w:t>e, Hale Barns, Cheshire WA15 0AQ</w:t>
    </w:r>
  </w:p>
  <w:p w14:paraId="330C5BF4" w14:textId="77777777" w:rsidR="0079248F" w:rsidRDefault="0079248F">
    <w:pPr>
      <w:pStyle w:val="Header"/>
    </w:pPr>
  </w:p>
  <w:p w14:paraId="2CBFC4B1" w14:textId="24BFD1A1" w:rsidR="0079248F" w:rsidRDefault="0079248F">
    <w:pPr>
      <w:pStyle w:val="Header"/>
    </w:pPr>
    <w:r>
      <w:rPr>
        <w:noProof/>
      </w:rPr>
      <w:drawing>
        <wp:inline distT="0" distB="0" distL="0" distR="0" wp14:anchorId="1FBBEC44" wp14:editId="0DA597DE">
          <wp:extent cx="6109970" cy="6109970"/>
          <wp:effectExtent l="0" t="0" r="11430" b="11430"/>
          <wp:docPr id="1" name="Picture 1" descr="Macintosh HD:Users:rachelvigers:Downloads:HB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chelvigers:Downloads:HB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9970" cy="610997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312F"/>
    <w:multiLevelType w:val="hybridMultilevel"/>
    <w:tmpl w:val="D624D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F5"/>
    <w:rsid w:val="00081CEC"/>
    <w:rsid w:val="0009482D"/>
    <w:rsid w:val="000C57B7"/>
    <w:rsid w:val="000D40CB"/>
    <w:rsid w:val="000D42D4"/>
    <w:rsid w:val="000E7E01"/>
    <w:rsid w:val="000F337F"/>
    <w:rsid w:val="00171B76"/>
    <w:rsid w:val="0018259F"/>
    <w:rsid w:val="00184558"/>
    <w:rsid w:val="001B2518"/>
    <w:rsid w:val="001C11EE"/>
    <w:rsid w:val="001C4A55"/>
    <w:rsid w:val="001D4435"/>
    <w:rsid w:val="001E442C"/>
    <w:rsid w:val="002010D1"/>
    <w:rsid w:val="00220FA0"/>
    <w:rsid w:val="00243FAA"/>
    <w:rsid w:val="00255B3B"/>
    <w:rsid w:val="00265570"/>
    <w:rsid w:val="002C520B"/>
    <w:rsid w:val="002D2C6A"/>
    <w:rsid w:val="002F76E6"/>
    <w:rsid w:val="003223F5"/>
    <w:rsid w:val="00340683"/>
    <w:rsid w:val="00382ED7"/>
    <w:rsid w:val="00390A8C"/>
    <w:rsid w:val="00392B26"/>
    <w:rsid w:val="00396548"/>
    <w:rsid w:val="003A3D1B"/>
    <w:rsid w:val="003A67EE"/>
    <w:rsid w:val="003D7835"/>
    <w:rsid w:val="003E19A3"/>
    <w:rsid w:val="00404C64"/>
    <w:rsid w:val="0044623B"/>
    <w:rsid w:val="004577F7"/>
    <w:rsid w:val="004635E0"/>
    <w:rsid w:val="004922D6"/>
    <w:rsid w:val="004C659E"/>
    <w:rsid w:val="004F0E92"/>
    <w:rsid w:val="005133BF"/>
    <w:rsid w:val="00542C43"/>
    <w:rsid w:val="00557F61"/>
    <w:rsid w:val="005903FB"/>
    <w:rsid w:val="00592474"/>
    <w:rsid w:val="00595660"/>
    <w:rsid w:val="006802B4"/>
    <w:rsid w:val="006D7854"/>
    <w:rsid w:val="00733805"/>
    <w:rsid w:val="00770A1B"/>
    <w:rsid w:val="0077501D"/>
    <w:rsid w:val="00785DF8"/>
    <w:rsid w:val="00790B59"/>
    <w:rsid w:val="0079248F"/>
    <w:rsid w:val="007D1BFF"/>
    <w:rsid w:val="007F65F9"/>
    <w:rsid w:val="0086349F"/>
    <w:rsid w:val="00863DA6"/>
    <w:rsid w:val="00866004"/>
    <w:rsid w:val="008B0CF1"/>
    <w:rsid w:val="008B4790"/>
    <w:rsid w:val="008C0AD8"/>
    <w:rsid w:val="009378F7"/>
    <w:rsid w:val="009930A8"/>
    <w:rsid w:val="009E0B4E"/>
    <w:rsid w:val="00A0245B"/>
    <w:rsid w:val="00A372F5"/>
    <w:rsid w:val="00A560F7"/>
    <w:rsid w:val="00A816FA"/>
    <w:rsid w:val="00AB78F8"/>
    <w:rsid w:val="00AD6A53"/>
    <w:rsid w:val="00AF10BF"/>
    <w:rsid w:val="00B273A1"/>
    <w:rsid w:val="00B70FB5"/>
    <w:rsid w:val="00B832F5"/>
    <w:rsid w:val="00B9198E"/>
    <w:rsid w:val="00B97C31"/>
    <w:rsid w:val="00BB45D1"/>
    <w:rsid w:val="00BC3126"/>
    <w:rsid w:val="00BF02AD"/>
    <w:rsid w:val="00C07A5F"/>
    <w:rsid w:val="00C138CE"/>
    <w:rsid w:val="00C84B56"/>
    <w:rsid w:val="00C87187"/>
    <w:rsid w:val="00CA72D7"/>
    <w:rsid w:val="00D246B5"/>
    <w:rsid w:val="00D55702"/>
    <w:rsid w:val="00DA2A45"/>
    <w:rsid w:val="00DA679C"/>
    <w:rsid w:val="00DB0355"/>
    <w:rsid w:val="00DC4146"/>
    <w:rsid w:val="00E1571C"/>
    <w:rsid w:val="00E161D9"/>
    <w:rsid w:val="00E5282C"/>
    <w:rsid w:val="00E665D1"/>
    <w:rsid w:val="00E96DA1"/>
    <w:rsid w:val="00EB543C"/>
    <w:rsid w:val="00EF4BFB"/>
    <w:rsid w:val="00F42893"/>
    <w:rsid w:val="00F5526D"/>
    <w:rsid w:val="00F619E2"/>
    <w:rsid w:val="00FA3F6D"/>
    <w:rsid w:val="00FC271B"/>
    <w:rsid w:val="00FF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6D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F5"/>
    <w:rPr>
      <w:color w:val="0000FF" w:themeColor="hyperlink"/>
      <w:u w:val="single"/>
    </w:rPr>
  </w:style>
  <w:style w:type="table" w:styleId="TableGrid">
    <w:name w:val="Table Grid"/>
    <w:basedOn w:val="TableNormal"/>
    <w:uiPriority w:val="59"/>
    <w:rsid w:val="0026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FB5"/>
    <w:rPr>
      <w:color w:val="800080" w:themeColor="followedHyperlink"/>
      <w:u w:val="single"/>
    </w:rPr>
  </w:style>
  <w:style w:type="paragraph" w:styleId="ListParagraph">
    <w:name w:val="List Paragraph"/>
    <w:basedOn w:val="Normal"/>
    <w:uiPriority w:val="34"/>
    <w:qFormat/>
    <w:rsid w:val="00A560F7"/>
    <w:pPr>
      <w:ind w:left="720"/>
      <w:contextualSpacing/>
    </w:pPr>
  </w:style>
  <w:style w:type="paragraph" w:styleId="Header">
    <w:name w:val="header"/>
    <w:basedOn w:val="Normal"/>
    <w:link w:val="HeaderChar"/>
    <w:uiPriority w:val="99"/>
    <w:unhideWhenUsed/>
    <w:rsid w:val="002D2C6A"/>
    <w:pPr>
      <w:tabs>
        <w:tab w:val="center" w:pos="4320"/>
        <w:tab w:val="right" w:pos="8640"/>
      </w:tabs>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320"/>
        <w:tab w:val="right" w:pos="8640"/>
      </w:tabs>
    </w:pPr>
  </w:style>
  <w:style w:type="character" w:customStyle="1" w:styleId="FooterChar">
    <w:name w:val="Footer Char"/>
    <w:basedOn w:val="DefaultParagraphFont"/>
    <w:link w:val="Footer"/>
    <w:uiPriority w:val="99"/>
    <w:rsid w:val="002D2C6A"/>
  </w:style>
  <w:style w:type="character" w:styleId="PageNumber">
    <w:name w:val="page number"/>
    <w:basedOn w:val="DefaultParagraphFont"/>
    <w:uiPriority w:val="99"/>
    <w:semiHidden/>
    <w:unhideWhenUsed/>
    <w:rsid w:val="002D2C6A"/>
  </w:style>
  <w:style w:type="paragraph" w:styleId="BalloonText">
    <w:name w:val="Balloon Text"/>
    <w:basedOn w:val="Normal"/>
    <w:link w:val="BalloonTextChar"/>
    <w:uiPriority w:val="99"/>
    <w:semiHidden/>
    <w:unhideWhenUsed/>
    <w:rsid w:val="00792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48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2F5"/>
    <w:rPr>
      <w:color w:val="0000FF" w:themeColor="hyperlink"/>
      <w:u w:val="single"/>
    </w:rPr>
  </w:style>
  <w:style w:type="table" w:styleId="TableGrid">
    <w:name w:val="Table Grid"/>
    <w:basedOn w:val="TableNormal"/>
    <w:uiPriority w:val="59"/>
    <w:rsid w:val="00265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70FB5"/>
    <w:rPr>
      <w:color w:val="800080" w:themeColor="followedHyperlink"/>
      <w:u w:val="single"/>
    </w:rPr>
  </w:style>
  <w:style w:type="paragraph" w:styleId="ListParagraph">
    <w:name w:val="List Paragraph"/>
    <w:basedOn w:val="Normal"/>
    <w:uiPriority w:val="34"/>
    <w:qFormat/>
    <w:rsid w:val="00A560F7"/>
    <w:pPr>
      <w:ind w:left="720"/>
      <w:contextualSpacing/>
    </w:pPr>
  </w:style>
  <w:style w:type="paragraph" w:styleId="Header">
    <w:name w:val="header"/>
    <w:basedOn w:val="Normal"/>
    <w:link w:val="HeaderChar"/>
    <w:uiPriority w:val="99"/>
    <w:unhideWhenUsed/>
    <w:rsid w:val="002D2C6A"/>
    <w:pPr>
      <w:tabs>
        <w:tab w:val="center" w:pos="4320"/>
        <w:tab w:val="right" w:pos="8640"/>
      </w:tabs>
    </w:pPr>
  </w:style>
  <w:style w:type="character" w:customStyle="1" w:styleId="HeaderChar">
    <w:name w:val="Header Char"/>
    <w:basedOn w:val="DefaultParagraphFont"/>
    <w:link w:val="Header"/>
    <w:uiPriority w:val="99"/>
    <w:rsid w:val="002D2C6A"/>
  </w:style>
  <w:style w:type="paragraph" w:styleId="Footer">
    <w:name w:val="footer"/>
    <w:basedOn w:val="Normal"/>
    <w:link w:val="FooterChar"/>
    <w:uiPriority w:val="99"/>
    <w:unhideWhenUsed/>
    <w:rsid w:val="002D2C6A"/>
    <w:pPr>
      <w:tabs>
        <w:tab w:val="center" w:pos="4320"/>
        <w:tab w:val="right" w:pos="8640"/>
      </w:tabs>
    </w:pPr>
  </w:style>
  <w:style w:type="character" w:customStyle="1" w:styleId="FooterChar">
    <w:name w:val="Footer Char"/>
    <w:basedOn w:val="DefaultParagraphFont"/>
    <w:link w:val="Footer"/>
    <w:uiPriority w:val="99"/>
    <w:rsid w:val="002D2C6A"/>
  </w:style>
  <w:style w:type="character" w:styleId="PageNumber">
    <w:name w:val="page number"/>
    <w:basedOn w:val="DefaultParagraphFont"/>
    <w:uiPriority w:val="99"/>
    <w:semiHidden/>
    <w:unhideWhenUsed/>
    <w:rsid w:val="002D2C6A"/>
  </w:style>
  <w:style w:type="paragraph" w:styleId="BalloonText">
    <w:name w:val="Balloon Text"/>
    <w:basedOn w:val="Normal"/>
    <w:link w:val="BalloonTextChar"/>
    <w:uiPriority w:val="99"/>
    <w:semiHidden/>
    <w:unhideWhenUsed/>
    <w:rsid w:val="0079248F"/>
    <w:rPr>
      <w:rFonts w:ascii="Lucida Grande" w:hAnsi="Lucida Grande"/>
      <w:sz w:val="18"/>
      <w:szCs w:val="18"/>
    </w:rPr>
  </w:style>
  <w:style w:type="character" w:customStyle="1" w:styleId="BalloonTextChar">
    <w:name w:val="Balloon Text Char"/>
    <w:basedOn w:val="DefaultParagraphFont"/>
    <w:link w:val="BalloonText"/>
    <w:uiPriority w:val="99"/>
    <w:semiHidden/>
    <w:rsid w:val="007924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66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9EC80153D94544A7797069712C59D4"/>
        <w:category>
          <w:name w:val="General"/>
          <w:gallery w:val="placeholder"/>
        </w:category>
        <w:types>
          <w:type w:val="bbPlcHdr"/>
        </w:types>
        <w:behaviors>
          <w:behavior w:val="content"/>
        </w:behaviors>
        <w:guid w:val="{F3F2CC73-76E1-AC43-8BF7-ED9EE60D54B1}"/>
      </w:docPartPr>
      <w:docPartBody>
        <w:p w14:paraId="5ADE0C49" w14:textId="12E07025" w:rsidR="00000000" w:rsidRDefault="004F2E6C" w:rsidP="004F2E6C">
          <w:pPr>
            <w:pStyle w:val="289EC80153D94544A7797069712C59D4"/>
          </w:pPr>
          <w:r>
            <w:t>[Type text]</w:t>
          </w:r>
        </w:p>
      </w:docPartBody>
    </w:docPart>
    <w:docPart>
      <w:docPartPr>
        <w:name w:val="89BB71E6C0638044BAF5AEA660A27E95"/>
        <w:category>
          <w:name w:val="General"/>
          <w:gallery w:val="placeholder"/>
        </w:category>
        <w:types>
          <w:type w:val="bbPlcHdr"/>
        </w:types>
        <w:behaviors>
          <w:behavior w:val="content"/>
        </w:behaviors>
        <w:guid w:val="{FEDE60BC-C152-E641-9370-FEDEDE5F7FF1}"/>
      </w:docPartPr>
      <w:docPartBody>
        <w:p w14:paraId="647AC09B" w14:textId="7B00E0A7" w:rsidR="00000000" w:rsidRDefault="004F2E6C" w:rsidP="004F2E6C">
          <w:pPr>
            <w:pStyle w:val="89BB71E6C0638044BAF5AEA660A27E95"/>
          </w:pPr>
          <w:r>
            <w:t>[Type text]</w:t>
          </w:r>
        </w:p>
      </w:docPartBody>
    </w:docPart>
    <w:docPart>
      <w:docPartPr>
        <w:name w:val="6DFC151AD2BEB64992040D99D499EA8C"/>
        <w:category>
          <w:name w:val="General"/>
          <w:gallery w:val="placeholder"/>
        </w:category>
        <w:types>
          <w:type w:val="bbPlcHdr"/>
        </w:types>
        <w:behaviors>
          <w:behavior w:val="content"/>
        </w:behaviors>
        <w:guid w:val="{FACB4281-47D4-AE4E-A1A2-B82EE731A9A7}"/>
      </w:docPartPr>
      <w:docPartBody>
        <w:p w14:paraId="614DE923" w14:textId="2B1D33BA" w:rsidR="00000000" w:rsidRDefault="004F2E6C" w:rsidP="004F2E6C">
          <w:pPr>
            <w:pStyle w:val="6DFC151AD2BEB64992040D99D499EA8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0A4"/>
    <w:rsid w:val="004740A4"/>
    <w:rsid w:val="004F2E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688542C34843BB1852593D1CB801">
    <w:name w:val="3758688542C34843BB1852593D1CB801"/>
    <w:rsid w:val="004740A4"/>
  </w:style>
  <w:style w:type="paragraph" w:customStyle="1" w:styleId="E88A6AEF8BABAB4C9E28BD5EC5811D2E">
    <w:name w:val="E88A6AEF8BABAB4C9E28BD5EC5811D2E"/>
    <w:rsid w:val="004740A4"/>
  </w:style>
  <w:style w:type="paragraph" w:customStyle="1" w:styleId="803F772D2DB05F4A9D0CABA224739C38">
    <w:name w:val="803F772D2DB05F4A9D0CABA224739C38"/>
    <w:rsid w:val="004740A4"/>
  </w:style>
  <w:style w:type="paragraph" w:customStyle="1" w:styleId="918AE012FF48004EAA7D371A47C64A42">
    <w:name w:val="918AE012FF48004EAA7D371A47C64A42"/>
    <w:rsid w:val="004740A4"/>
  </w:style>
  <w:style w:type="paragraph" w:customStyle="1" w:styleId="05BCAB4A9306F8429A810532B4095F44">
    <w:name w:val="05BCAB4A9306F8429A810532B4095F44"/>
    <w:rsid w:val="004740A4"/>
  </w:style>
  <w:style w:type="paragraph" w:customStyle="1" w:styleId="2792D15D2223D14BA0AF2E80ED0FF8AF">
    <w:name w:val="2792D15D2223D14BA0AF2E80ED0FF8AF"/>
    <w:rsid w:val="004740A4"/>
  </w:style>
  <w:style w:type="paragraph" w:customStyle="1" w:styleId="289EC80153D94544A7797069712C59D4">
    <w:name w:val="289EC80153D94544A7797069712C59D4"/>
    <w:rsid w:val="004F2E6C"/>
  </w:style>
  <w:style w:type="paragraph" w:customStyle="1" w:styleId="89BB71E6C0638044BAF5AEA660A27E95">
    <w:name w:val="89BB71E6C0638044BAF5AEA660A27E95"/>
    <w:rsid w:val="004F2E6C"/>
  </w:style>
  <w:style w:type="paragraph" w:customStyle="1" w:styleId="6DFC151AD2BEB64992040D99D499EA8C">
    <w:name w:val="6DFC151AD2BEB64992040D99D499EA8C"/>
    <w:rsid w:val="004F2E6C"/>
  </w:style>
  <w:style w:type="paragraph" w:customStyle="1" w:styleId="60B9B10887D7A045B9B2E95FEF81465B">
    <w:name w:val="60B9B10887D7A045B9B2E95FEF81465B"/>
    <w:rsid w:val="004F2E6C"/>
  </w:style>
  <w:style w:type="paragraph" w:customStyle="1" w:styleId="36B2DFDA7B05EA4980E938DC5A864833">
    <w:name w:val="36B2DFDA7B05EA4980E938DC5A864833"/>
    <w:rsid w:val="004F2E6C"/>
  </w:style>
  <w:style w:type="paragraph" w:customStyle="1" w:styleId="5E8A53000062E3418CD47D24EDC69DE9">
    <w:name w:val="5E8A53000062E3418CD47D24EDC69DE9"/>
    <w:rsid w:val="004F2E6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58688542C34843BB1852593D1CB801">
    <w:name w:val="3758688542C34843BB1852593D1CB801"/>
    <w:rsid w:val="004740A4"/>
  </w:style>
  <w:style w:type="paragraph" w:customStyle="1" w:styleId="E88A6AEF8BABAB4C9E28BD5EC5811D2E">
    <w:name w:val="E88A6AEF8BABAB4C9E28BD5EC5811D2E"/>
    <w:rsid w:val="004740A4"/>
  </w:style>
  <w:style w:type="paragraph" w:customStyle="1" w:styleId="803F772D2DB05F4A9D0CABA224739C38">
    <w:name w:val="803F772D2DB05F4A9D0CABA224739C38"/>
    <w:rsid w:val="004740A4"/>
  </w:style>
  <w:style w:type="paragraph" w:customStyle="1" w:styleId="918AE012FF48004EAA7D371A47C64A42">
    <w:name w:val="918AE012FF48004EAA7D371A47C64A42"/>
    <w:rsid w:val="004740A4"/>
  </w:style>
  <w:style w:type="paragraph" w:customStyle="1" w:styleId="05BCAB4A9306F8429A810532B4095F44">
    <w:name w:val="05BCAB4A9306F8429A810532B4095F44"/>
    <w:rsid w:val="004740A4"/>
  </w:style>
  <w:style w:type="paragraph" w:customStyle="1" w:styleId="2792D15D2223D14BA0AF2E80ED0FF8AF">
    <w:name w:val="2792D15D2223D14BA0AF2E80ED0FF8AF"/>
    <w:rsid w:val="004740A4"/>
  </w:style>
  <w:style w:type="paragraph" w:customStyle="1" w:styleId="289EC80153D94544A7797069712C59D4">
    <w:name w:val="289EC80153D94544A7797069712C59D4"/>
    <w:rsid w:val="004F2E6C"/>
  </w:style>
  <w:style w:type="paragraph" w:customStyle="1" w:styleId="89BB71E6C0638044BAF5AEA660A27E95">
    <w:name w:val="89BB71E6C0638044BAF5AEA660A27E95"/>
    <w:rsid w:val="004F2E6C"/>
  </w:style>
  <w:style w:type="paragraph" w:customStyle="1" w:styleId="6DFC151AD2BEB64992040D99D499EA8C">
    <w:name w:val="6DFC151AD2BEB64992040D99D499EA8C"/>
    <w:rsid w:val="004F2E6C"/>
  </w:style>
  <w:style w:type="paragraph" w:customStyle="1" w:styleId="60B9B10887D7A045B9B2E95FEF81465B">
    <w:name w:val="60B9B10887D7A045B9B2E95FEF81465B"/>
    <w:rsid w:val="004F2E6C"/>
  </w:style>
  <w:style w:type="paragraph" w:customStyle="1" w:styleId="36B2DFDA7B05EA4980E938DC5A864833">
    <w:name w:val="36B2DFDA7B05EA4980E938DC5A864833"/>
    <w:rsid w:val="004F2E6C"/>
  </w:style>
  <w:style w:type="paragraph" w:customStyle="1" w:styleId="5E8A53000062E3418CD47D24EDC69DE9">
    <w:name w:val="5E8A53000062E3418CD47D24EDC69DE9"/>
    <w:rsid w:val="004F2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1D14-6B62-BE4B-8CEF-877284B3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RV&amp;Co.</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Vigers</dc:creator>
  <cp:lastModifiedBy>Rachel Vigers</cp:lastModifiedBy>
  <cp:revision>3</cp:revision>
  <cp:lastPrinted>2020-03-12T16:21:00Z</cp:lastPrinted>
  <dcterms:created xsi:type="dcterms:W3CDTF">2020-08-13T13:33:00Z</dcterms:created>
  <dcterms:modified xsi:type="dcterms:W3CDTF">2020-08-13T13:34:00Z</dcterms:modified>
</cp:coreProperties>
</file>